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2C" w:rsidRDefault="00D65F2C" w:rsidP="00D65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учителя и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уроке</w:t>
      </w:r>
    </w:p>
    <w:p w:rsidR="00D65F2C" w:rsidRDefault="00D65F2C" w:rsidP="00D65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5F2C" w:rsidRDefault="00D65F2C" w:rsidP="00D65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каждого этапа урока определяются действия учителя и учащихся. К примеру: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D65F2C" w:rsidTr="00D65F2C">
        <w:tc>
          <w:tcPr>
            <w:tcW w:w="2518" w:type="dxa"/>
          </w:tcPr>
          <w:p w:rsidR="00D65F2C" w:rsidRPr="005F3176" w:rsidRDefault="00D65F2C" w:rsidP="00074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5F3176"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3544" w:type="dxa"/>
          </w:tcPr>
          <w:p w:rsidR="00D65F2C" w:rsidRDefault="00D65F2C" w:rsidP="00074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09" w:type="dxa"/>
          </w:tcPr>
          <w:p w:rsidR="00D65F2C" w:rsidRDefault="00D65F2C" w:rsidP="00074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65F2C" w:rsidRPr="005F3176" w:rsidTr="00D65F2C">
        <w:tc>
          <w:tcPr>
            <w:tcW w:w="2518" w:type="dxa"/>
          </w:tcPr>
          <w:p w:rsidR="00D65F2C" w:rsidRPr="005F3176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3176">
              <w:rPr>
                <w:rFonts w:ascii="Times New Roman" w:hAnsi="Times New Roman" w:cs="Times New Roman"/>
                <w:sz w:val="24"/>
                <w:szCs w:val="24"/>
              </w:rPr>
              <w:t>Актуализация зн</w:t>
            </w:r>
            <w:r w:rsidRPr="005F3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317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544" w:type="dxa"/>
          </w:tcPr>
          <w:p w:rsidR="00D65F2C" w:rsidRPr="005F3176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4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Предоставляет</w:t>
            </w:r>
            <w:r w:rsidRPr="005F317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по</w:t>
            </w:r>
            <w:r w:rsidRPr="005F31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3176">
              <w:rPr>
                <w:rFonts w:ascii="Times New Roman" w:hAnsi="Times New Roman" w:cs="Times New Roman"/>
                <w:sz w:val="24"/>
                <w:szCs w:val="24"/>
              </w:rPr>
              <w:t>воляющ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F317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пер</w:t>
            </w:r>
            <w:r w:rsidRPr="005F31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3176">
              <w:rPr>
                <w:rFonts w:ascii="Times New Roman" w:hAnsi="Times New Roman" w:cs="Times New Roman"/>
                <w:sz w:val="24"/>
                <w:szCs w:val="24"/>
              </w:rPr>
              <w:t>ход к изучению нового матер</w:t>
            </w:r>
            <w:r w:rsidRPr="005F31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17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</w:p>
        </w:tc>
        <w:tc>
          <w:tcPr>
            <w:tcW w:w="3509" w:type="dxa"/>
          </w:tcPr>
          <w:p w:rsidR="00D65F2C" w:rsidRPr="005F46E4" w:rsidRDefault="00D65F2C" w:rsidP="00074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E4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Вспоминают…</w:t>
            </w:r>
          </w:p>
          <w:p w:rsidR="00D65F2C" w:rsidRPr="005F3176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D65F2C" w:rsidRPr="005F3176" w:rsidTr="00D65F2C">
        <w:tc>
          <w:tcPr>
            <w:tcW w:w="2518" w:type="dxa"/>
          </w:tcPr>
          <w:p w:rsidR="00D65F2C" w:rsidRPr="005F3176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ситуации</w:t>
            </w:r>
          </w:p>
        </w:tc>
        <w:tc>
          <w:tcPr>
            <w:tcW w:w="3544" w:type="dxa"/>
          </w:tcPr>
          <w:p w:rsidR="00D65F2C" w:rsidRPr="005F3176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4">
              <w:rPr>
                <w:rFonts w:ascii="Times New Roman" w:hAnsi="Times New Roman" w:cs="Times New Roman"/>
                <w:b/>
                <w:sz w:val="24"/>
                <w:szCs w:val="24"/>
              </w:rPr>
              <w:t>Создает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проблемную ситуацию</w:t>
            </w:r>
          </w:p>
        </w:tc>
        <w:tc>
          <w:tcPr>
            <w:tcW w:w="3509" w:type="dxa"/>
          </w:tcPr>
          <w:p w:rsidR="00D65F2C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4">
              <w:rPr>
                <w:rFonts w:ascii="Times New Roman" w:hAnsi="Times New Roman" w:cs="Times New Roman"/>
                <w:b/>
                <w:sz w:val="24"/>
                <w:szCs w:val="24"/>
              </w:rPr>
              <w:t>Вступают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диалог</w:t>
            </w:r>
          </w:p>
        </w:tc>
      </w:tr>
      <w:tr w:rsidR="00D65F2C" w:rsidRPr="005F3176" w:rsidTr="00D65F2C">
        <w:tc>
          <w:tcPr>
            <w:tcW w:w="2518" w:type="dxa"/>
          </w:tcPr>
          <w:p w:rsidR="00D65F2C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3.Целеполагание</w:t>
            </w:r>
          </w:p>
        </w:tc>
        <w:tc>
          <w:tcPr>
            <w:tcW w:w="3544" w:type="dxa"/>
          </w:tcPr>
          <w:p w:rsidR="00D65F2C" w:rsidRPr="005F46E4" w:rsidRDefault="00D65F2C" w:rsidP="00074E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Предоставляет </w:t>
            </w:r>
            <w:r w:rsidRPr="005F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"конфликтный" материал, создает готовность к предстоящей деятельности.</w:t>
            </w:r>
          </w:p>
        </w:tc>
        <w:tc>
          <w:tcPr>
            <w:tcW w:w="3509" w:type="dxa"/>
          </w:tcPr>
          <w:p w:rsidR="00D65F2C" w:rsidRPr="005F46E4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Проявляют</w:t>
            </w:r>
            <w:r w:rsidRPr="005F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познавательную инициативу. </w:t>
            </w:r>
            <w:r w:rsidRPr="005F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Осознание</w:t>
            </w:r>
            <w:r w:rsidRPr="005F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 предстоящей деятельности</w:t>
            </w:r>
          </w:p>
        </w:tc>
      </w:tr>
      <w:tr w:rsidR="00D65F2C" w:rsidRPr="005F3176" w:rsidTr="00D65F2C">
        <w:tc>
          <w:tcPr>
            <w:tcW w:w="2518" w:type="dxa"/>
          </w:tcPr>
          <w:p w:rsidR="00D65F2C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Планирование</w:t>
            </w:r>
          </w:p>
        </w:tc>
        <w:tc>
          <w:tcPr>
            <w:tcW w:w="3544" w:type="dxa"/>
          </w:tcPr>
          <w:p w:rsidR="00D65F2C" w:rsidRPr="00E56D36" w:rsidRDefault="00D65F2C" w:rsidP="00074E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Предоставляет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материал, п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буждающ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высказыванию предложений о способах изуч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данного объекта, </w:t>
            </w:r>
            <w:r w:rsidRPr="00E5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учащимся самим составить план.</w:t>
            </w:r>
          </w:p>
        </w:tc>
        <w:tc>
          <w:tcPr>
            <w:tcW w:w="3509" w:type="dxa"/>
          </w:tcPr>
          <w:p w:rsidR="00D65F2C" w:rsidRPr="00E56D36" w:rsidRDefault="00D65F2C" w:rsidP="00074E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группах.</w:t>
            </w:r>
          </w:p>
          <w:p w:rsidR="00D65F2C" w:rsidRPr="005F46E4" w:rsidRDefault="00D65F2C" w:rsidP="00074E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ают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дения, </w:t>
            </w:r>
            <w:r w:rsidRPr="00E5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яют</w:t>
            </w:r>
            <w:r w:rsidRPr="00E5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де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тельности, </w:t>
            </w:r>
            <w:r w:rsidRPr="00E5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5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ают</w:t>
            </w:r>
            <w:r w:rsidRPr="00E5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необходимых для открытия "нового" знания</w:t>
            </w:r>
          </w:p>
        </w:tc>
      </w:tr>
      <w:tr w:rsidR="00D65F2C" w:rsidRPr="005F3176" w:rsidTr="00D65F2C">
        <w:tc>
          <w:tcPr>
            <w:tcW w:w="2518" w:type="dxa"/>
          </w:tcPr>
          <w:p w:rsidR="00D65F2C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«Открытие» нового знания</w:t>
            </w:r>
          </w:p>
        </w:tc>
        <w:tc>
          <w:tcPr>
            <w:tcW w:w="3544" w:type="dxa"/>
          </w:tcPr>
          <w:p w:rsidR="00D65F2C" w:rsidRPr="00E56D36" w:rsidRDefault="00D65F2C" w:rsidP="00074E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Побуждает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к теор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тическому объяснению</w:t>
            </w:r>
            <w:r w:rsidRPr="00140B9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фактов, противоречий между </w:t>
            </w:r>
            <w:r w:rsidRPr="00E56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ними.</w:t>
            </w:r>
            <w:r w:rsidRPr="00E56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Стимулирует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всех д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поисковой деятельности.</w:t>
            </w:r>
          </w:p>
          <w:p w:rsidR="00D65F2C" w:rsidRPr="00E56D36" w:rsidRDefault="00D65F2C" w:rsidP="00074E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Формулирует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просы.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6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Демонстрирует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56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 составленный алгоритм.</w:t>
            </w:r>
          </w:p>
        </w:tc>
        <w:tc>
          <w:tcPr>
            <w:tcW w:w="3509" w:type="dxa"/>
          </w:tcPr>
          <w:p w:rsidR="00D65F2C" w:rsidRPr="007C17C9" w:rsidRDefault="00D65F2C" w:rsidP="00074E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7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Обсуждают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D65F2C" w:rsidRPr="007C17C9" w:rsidRDefault="00D65F2C" w:rsidP="00074E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7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D65F2C" w:rsidRPr="007C17C9" w:rsidRDefault="00D65F2C" w:rsidP="00074E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7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D65F2C" w:rsidRPr="007C17C9" w:rsidRDefault="00D65F2C" w:rsidP="00074E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7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Осуществляют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D65F2C" w:rsidRPr="007C17C9" w:rsidRDefault="00D65F2C" w:rsidP="00074E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7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Обнаруживают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D65F2C" w:rsidRDefault="00D65F2C" w:rsidP="00074E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7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  <w:p w:rsidR="00D65F2C" w:rsidRDefault="00D65F2C" w:rsidP="00074E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5F2C" w:rsidRPr="00E56D36" w:rsidRDefault="00D65F2C" w:rsidP="00074E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и т.д.</w:t>
            </w:r>
          </w:p>
        </w:tc>
      </w:tr>
    </w:tbl>
    <w:p w:rsidR="00D65F2C" w:rsidRPr="005F3176" w:rsidRDefault="00D65F2C" w:rsidP="00D65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2C" w:rsidRDefault="00D65F2C" w:rsidP="00D65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7C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формулировки глаголов-действий,  рекомендуется таксономия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направленная на развитие критического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5F2C" w:rsidRDefault="00D65F2C" w:rsidP="00D65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D65F2C" w:rsidRDefault="00D65F2C" w:rsidP="00D65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3969"/>
        <w:gridCol w:w="3827"/>
      </w:tblGrid>
      <w:tr w:rsidR="00D65F2C" w:rsidTr="00D65F2C">
        <w:tc>
          <w:tcPr>
            <w:tcW w:w="2093" w:type="dxa"/>
          </w:tcPr>
          <w:p w:rsidR="00D65F2C" w:rsidRDefault="00D65F2C" w:rsidP="000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</w:p>
        </w:tc>
        <w:tc>
          <w:tcPr>
            <w:tcW w:w="3969" w:type="dxa"/>
          </w:tcPr>
          <w:p w:rsidR="00D65F2C" w:rsidRDefault="00D65F2C" w:rsidP="0007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глаголы-действия</w:t>
            </w:r>
          </w:p>
        </w:tc>
        <w:tc>
          <w:tcPr>
            <w:tcW w:w="3827" w:type="dxa"/>
          </w:tcPr>
          <w:p w:rsidR="00D65F2C" w:rsidRDefault="00D65F2C" w:rsidP="00074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учеников</w:t>
            </w:r>
          </w:p>
        </w:tc>
      </w:tr>
      <w:tr w:rsidR="00D65F2C" w:rsidTr="00D65F2C">
        <w:tc>
          <w:tcPr>
            <w:tcW w:w="2093" w:type="dxa"/>
          </w:tcPr>
          <w:p w:rsidR="00D65F2C" w:rsidRPr="00D80945" w:rsidRDefault="00D65F2C" w:rsidP="000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5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969" w:type="dxa"/>
          </w:tcPr>
          <w:p w:rsidR="00D65F2C" w:rsidRPr="00D80945" w:rsidRDefault="00D65F2C" w:rsidP="000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5">
              <w:rPr>
                <w:rFonts w:ascii="Times New Roman" w:hAnsi="Times New Roman" w:cs="Times New Roman"/>
                <w:sz w:val="24"/>
                <w:szCs w:val="24"/>
              </w:rPr>
              <w:t>назовите, расскажите, перечислите</w:t>
            </w:r>
          </w:p>
        </w:tc>
        <w:tc>
          <w:tcPr>
            <w:tcW w:w="3827" w:type="dxa"/>
          </w:tcPr>
          <w:p w:rsidR="00D65F2C" w:rsidRPr="00D80945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5">
              <w:rPr>
                <w:rFonts w:ascii="Times New Roman" w:hAnsi="Times New Roman" w:cs="Times New Roman"/>
                <w:sz w:val="24"/>
                <w:szCs w:val="24"/>
              </w:rPr>
              <w:t>впитывают, запоминают, узнают</w:t>
            </w:r>
          </w:p>
        </w:tc>
      </w:tr>
      <w:tr w:rsidR="00D65F2C" w:rsidTr="00D65F2C">
        <w:tc>
          <w:tcPr>
            <w:tcW w:w="2093" w:type="dxa"/>
          </w:tcPr>
          <w:p w:rsidR="00D65F2C" w:rsidRPr="00D80945" w:rsidRDefault="00D65F2C" w:rsidP="000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5">
              <w:rPr>
                <w:rFonts w:ascii="Times New Roman" w:hAnsi="Times New Roman" w:cs="Times New Roman"/>
                <w:sz w:val="24"/>
                <w:szCs w:val="24"/>
              </w:rPr>
              <w:t>Осмысление (п</w:t>
            </w:r>
            <w:r w:rsidRPr="00D809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945">
              <w:rPr>
                <w:rFonts w:ascii="Times New Roman" w:hAnsi="Times New Roman" w:cs="Times New Roman"/>
                <w:sz w:val="24"/>
                <w:szCs w:val="24"/>
              </w:rPr>
              <w:t>нимание)</w:t>
            </w:r>
          </w:p>
        </w:tc>
        <w:tc>
          <w:tcPr>
            <w:tcW w:w="3969" w:type="dxa"/>
          </w:tcPr>
          <w:p w:rsidR="00D65F2C" w:rsidRPr="00D80945" w:rsidRDefault="00D65F2C" w:rsidP="000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45">
              <w:rPr>
                <w:rFonts w:ascii="Times New Roman" w:hAnsi="Times New Roman" w:cs="Times New Roman"/>
                <w:sz w:val="24"/>
                <w:szCs w:val="24"/>
              </w:rPr>
              <w:t>опишите, расскажите, подчеркните, объясните, обсудите</w:t>
            </w:r>
          </w:p>
        </w:tc>
        <w:tc>
          <w:tcPr>
            <w:tcW w:w="3827" w:type="dxa"/>
          </w:tcPr>
          <w:p w:rsidR="00D65F2C" w:rsidRPr="00D80945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объясняют, демонстрирую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65F2C" w:rsidTr="00D65F2C">
        <w:tc>
          <w:tcPr>
            <w:tcW w:w="2093" w:type="dxa"/>
          </w:tcPr>
          <w:p w:rsidR="00D65F2C" w:rsidRPr="00D80945" w:rsidRDefault="00D65F2C" w:rsidP="000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3969" w:type="dxa"/>
          </w:tcPr>
          <w:p w:rsidR="00D65F2C" w:rsidRPr="00D80945" w:rsidRDefault="00D65F2C" w:rsidP="000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примените, используйте, продемо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стрируйте, объясните, выберите</w:t>
            </w:r>
          </w:p>
        </w:tc>
        <w:tc>
          <w:tcPr>
            <w:tcW w:w="3827" w:type="dxa"/>
          </w:tcPr>
          <w:p w:rsidR="00D65F2C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проблемы, демонстрир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знания</w:t>
            </w:r>
          </w:p>
        </w:tc>
      </w:tr>
      <w:tr w:rsidR="00D65F2C" w:rsidTr="00D65F2C">
        <w:tc>
          <w:tcPr>
            <w:tcW w:w="2093" w:type="dxa"/>
          </w:tcPr>
          <w:p w:rsidR="00D65F2C" w:rsidRDefault="00D65F2C" w:rsidP="000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969" w:type="dxa"/>
          </w:tcPr>
          <w:p w:rsidR="00D65F2C" w:rsidRDefault="00D65F2C" w:rsidP="000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тветьте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почему, проанализируйте, сделайте диаграмму, упростите, проведите опрос, сравните</w:t>
            </w:r>
          </w:p>
        </w:tc>
        <w:tc>
          <w:tcPr>
            <w:tcW w:w="3827" w:type="dxa"/>
          </w:tcPr>
          <w:p w:rsidR="00D65F2C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обсуждают, раскр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</w:p>
        </w:tc>
      </w:tr>
      <w:tr w:rsidR="00D65F2C" w:rsidTr="00D65F2C">
        <w:tc>
          <w:tcPr>
            <w:tcW w:w="2093" w:type="dxa"/>
          </w:tcPr>
          <w:p w:rsidR="00D65F2C" w:rsidRDefault="00D65F2C" w:rsidP="000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(си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тез)</w:t>
            </w:r>
          </w:p>
        </w:tc>
        <w:tc>
          <w:tcPr>
            <w:tcW w:w="3969" w:type="dxa"/>
          </w:tcPr>
          <w:p w:rsidR="00D65F2C" w:rsidRDefault="00D65F2C" w:rsidP="000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составьте, постройте, придумайте, пересмотрите, формулируйте, 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рите, спланируйте</w:t>
            </w:r>
          </w:p>
        </w:tc>
        <w:tc>
          <w:tcPr>
            <w:tcW w:w="3827" w:type="dxa"/>
          </w:tcPr>
          <w:p w:rsidR="00D65F2C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обобщают, формулируют,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</w:p>
        </w:tc>
      </w:tr>
      <w:tr w:rsidR="00D65F2C" w:rsidTr="00D65F2C">
        <w:tc>
          <w:tcPr>
            <w:tcW w:w="2093" w:type="dxa"/>
          </w:tcPr>
          <w:p w:rsidR="00D65F2C" w:rsidRDefault="00D65F2C" w:rsidP="000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969" w:type="dxa"/>
          </w:tcPr>
          <w:p w:rsidR="00D65F2C" w:rsidRDefault="00D65F2C" w:rsidP="0007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оцените, сравните, что самое 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шее, кто прав, почему это самое важное</w:t>
            </w:r>
          </w:p>
        </w:tc>
        <w:tc>
          <w:tcPr>
            <w:tcW w:w="3827" w:type="dxa"/>
          </w:tcPr>
          <w:p w:rsidR="00D65F2C" w:rsidRDefault="00D65F2C" w:rsidP="00074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обсуждают, оценивают, выбирают </w:t>
            </w:r>
          </w:p>
        </w:tc>
      </w:tr>
    </w:tbl>
    <w:p w:rsidR="00FA1EF1" w:rsidRDefault="00FA1EF1" w:rsidP="00D65F2C"/>
    <w:sectPr w:rsidR="00FA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2C"/>
    <w:rsid w:val="00D65F2C"/>
    <w:rsid w:val="00F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F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F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1</cp:revision>
  <dcterms:created xsi:type="dcterms:W3CDTF">2013-04-01T23:28:00Z</dcterms:created>
  <dcterms:modified xsi:type="dcterms:W3CDTF">2013-04-01T23:32:00Z</dcterms:modified>
</cp:coreProperties>
</file>